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40" w:rsidRDefault="008F1279" w:rsidP="00A81BE1">
      <w:pPr>
        <w:jc w:val="center"/>
        <w:rPr>
          <w:b/>
          <w:sz w:val="32"/>
          <w:szCs w:val="32"/>
        </w:rPr>
      </w:pPr>
      <w:r w:rsidRPr="008F1279">
        <w:rPr>
          <w:b/>
          <w:sz w:val="32"/>
          <w:szCs w:val="32"/>
        </w:rPr>
        <w:t>Wzmacniamy odporność psychiczną dziecka.</w:t>
      </w:r>
    </w:p>
    <w:p w:rsidR="00B23726" w:rsidRDefault="00136640" w:rsidP="00A81B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6640">
        <w:rPr>
          <w:rFonts w:ascii="Arial" w:hAnsi="Arial" w:cs="Arial"/>
          <w:sz w:val="24"/>
          <w:szCs w:val="24"/>
        </w:rPr>
        <w:t xml:space="preserve">Naturalnym odruchem każdego rodzica jest dbanie o swoje dziecko. Rodzic </w:t>
      </w:r>
      <w:r>
        <w:rPr>
          <w:rFonts w:ascii="Arial" w:hAnsi="Arial" w:cs="Arial"/>
          <w:sz w:val="24"/>
          <w:szCs w:val="24"/>
        </w:rPr>
        <w:t xml:space="preserve">odkąd tylko może to </w:t>
      </w:r>
      <w:r w:rsidRPr="00136640">
        <w:rPr>
          <w:rFonts w:ascii="Arial" w:hAnsi="Arial" w:cs="Arial"/>
          <w:sz w:val="24"/>
          <w:szCs w:val="24"/>
        </w:rPr>
        <w:t>szuka najlepszej opiekunki, najlepszego żłobka, przedszkola i szkoły. Inwestuje w dziecko, w jego rozwój, pomaga mu zdobywać wiedzę i zapewnić lepszy start w życiu – wszystko po to, by dziecko mogło więcej osiągnąć. Jednak czy sama wiedza to wszystko? Zdarzają się przecież dzieci</w:t>
      </w:r>
      <w:r w:rsidR="00F51987">
        <w:rPr>
          <w:rFonts w:ascii="Arial" w:hAnsi="Arial" w:cs="Arial"/>
          <w:sz w:val="24"/>
          <w:szCs w:val="24"/>
        </w:rPr>
        <w:t>,</w:t>
      </w:r>
      <w:r w:rsidRPr="00136640">
        <w:rPr>
          <w:rFonts w:ascii="Arial" w:hAnsi="Arial" w:cs="Arial"/>
          <w:sz w:val="24"/>
          <w:szCs w:val="24"/>
        </w:rPr>
        <w:t xml:space="preserve"> kt</w:t>
      </w:r>
      <w:r w:rsidR="00F51987">
        <w:rPr>
          <w:rFonts w:ascii="Arial" w:hAnsi="Arial" w:cs="Arial"/>
          <w:sz w:val="24"/>
          <w:szCs w:val="24"/>
        </w:rPr>
        <w:t xml:space="preserve">óre są bardzo inteligentne, </w:t>
      </w:r>
      <w:r w:rsidRPr="00136640">
        <w:rPr>
          <w:rFonts w:ascii="Arial" w:hAnsi="Arial" w:cs="Arial"/>
          <w:sz w:val="24"/>
          <w:szCs w:val="24"/>
        </w:rPr>
        <w:t xml:space="preserve"> mimo wiedzy i umiejętności wycofują się, nie potrafią się zaprezentować czy osiągnąć sukces</w:t>
      </w:r>
      <w:r w:rsidR="00B23726">
        <w:rPr>
          <w:rFonts w:ascii="Arial" w:hAnsi="Arial" w:cs="Arial"/>
          <w:sz w:val="24"/>
          <w:szCs w:val="24"/>
        </w:rPr>
        <w:t>u</w:t>
      </w:r>
      <w:r w:rsidRPr="00136640">
        <w:rPr>
          <w:rFonts w:ascii="Arial" w:hAnsi="Arial" w:cs="Arial"/>
          <w:sz w:val="24"/>
          <w:szCs w:val="24"/>
        </w:rPr>
        <w:t xml:space="preserve">. </w:t>
      </w:r>
      <w:r w:rsidR="00B23726">
        <w:rPr>
          <w:rFonts w:ascii="Arial" w:hAnsi="Arial" w:cs="Arial"/>
          <w:sz w:val="24"/>
          <w:szCs w:val="24"/>
        </w:rPr>
        <w:t xml:space="preserve">Patrząc na </w:t>
      </w:r>
      <w:r w:rsidR="00A81BE1">
        <w:rPr>
          <w:rFonts w:ascii="Arial" w:hAnsi="Arial" w:cs="Arial"/>
          <w:sz w:val="24"/>
          <w:szCs w:val="24"/>
        </w:rPr>
        <w:t>dziecko, jako</w:t>
      </w:r>
      <w:r w:rsidR="00B23726">
        <w:rPr>
          <w:rFonts w:ascii="Arial" w:hAnsi="Arial" w:cs="Arial"/>
          <w:sz w:val="24"/>
          <w:szCs w:val="24"/>
        </w:rPr>
        <w:t xml:space="preserve"> na całokształt musimy wiedzieć, iż oprócz wykształcenia i wysokich umiejętności na odnoszenie sukcesów w życiu każdego człowieka olbrzymie znaczenie ma </w:t>
      </w:r>
      <w:r w:rsidR="00B23726">
        <w:rPr>
          <w:rFonts w:ascii="Arial" w:hAnsi="Arial" w:cs="Arial"/>
          <w:b/>
          <w:sz w:val="24"/>
          <w:szCs w:val="24"/>
        </w:rPr>
        <w:t>sił</w:t>
      </w:r>
      <w:r w:rsidR="00B23726" w:rsidRPr="00B23726">
        <w:rPr>
          <w:rFonts w:ascii="Arial" w:hAnsi="Arial" w:cs="Arial"/>
          <w:b/>
          <w:sz w:val="24"/>
          <w:szCs w:val="24"/>
        </w:rPr>
        <w:t>a i odporność psychiczna</w:t>
      </w:r>
      <w:r w:rsidR="00B23726">
        <w:rPr>
          <w:rFonts w:ascii="Arial" w:hAnsi="Arial" w:cs="Arial"/>
          <w:sz w:val="24"/>
          <w:szCs w:val="24"/>
        </w:rPr>
        <w:t>.</w:t>
      </w:r>
    </w:p>
    <w:p w:rsidR="008F1279" w:rsidRDefault="00B23726" w:rsidP="008F127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Czym więc jest odporność psychiczna? </w:t>
      </w:r>
      <w:r w:rsidR="008F1279" w:rsidRPr="00136640">
        <w:rPr>
          <w:rFonts w:ascii="Arial" w:hAnsi="Arial" w:cs="Arial"/>
          <w:sz w:val="24"/>
          <w:szCs w:val="24"/>
          <w:shd w:val="clear" w:color="auto" w:fill="FFFFFF"/>
        </w:rPr>
        <w:t xml:space="preserve">„Odporność psychiczna to jedna z cech osobowości, która w dużym stopniu odpowiada za to, w jaki sposób radzimy sobie z wyzwaniami, stresem i presją, niezależnie od okoliczności, w jakich przychodzi nam się z nimi mierzyć, czyli niezależnie od tego, czy jesteśmy zdrowi, pełni energii, majętni i otoczeni gronem oddanych nam osób czy osamotnieni, schorowani i w kiepskiej sytuacji finansowej.” (prof. Petera Clough, </w:t>
      </w:r>
      <w:r w:rsidR="00136640" w:rsidRPr="00136640">
        <w:rPr>
          <w:rFonts w:ascii="Arial" w:hAnsi="Arial" w:cs="Arial"/>
          <w:sz w:val="24"/>
          <w:szCs w:val="24"/>
          <w:shd w:val="clear" w:color="auto" w:fill="FFFFFF"/>
        </w:rPr>
        <w:t>dr. Douga Strycharczyk).</w:t>
      </w:r>
    </w:p>
    <w:p w:rsidR="00560BC5" w:rsidRDefault="00560BC5" w:rsidP="008F127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 odporność psychiczną dziecka, ale także każdego człowieka składa się:</w:t>
      </w:r>
    </w:p>
    <w:p w:rsidR="00560BC5" w:rsidRPr="00DE1390" w:rsidRDefault="00DE1390" w:rsidP="008F1279">
      <w:pPr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-</w:t>
      </w:r>
      <w:r w:rsidR="00560BC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podejście do wyzwań – </w:t>
      </w:r>
      <w:r>
        <w:rPr>
          <w:rFonts w:ascii="Arial" w:hAnsi="Arial" w:cs="Arial"/>
          <w:sz w:val="24"/>
          <w:szCs w:val="24"/>
          <w:shd w:val="clear" w:color="auto" w:fill="FFFFFF"/>
        </w:rPr>
        <w:t>obserwuj dziecko w każdej nowej sytuacji, zachęcaj, szukaj razem z nim różnych, innych rozwiązań, zachęć dziecko i staraj się myśleć kreatywnie ! Naucz</w:t>
      </w:r>
      <w:r w:rsidR="001770E5">
        <w:rPr>
          <w:rFonts w:ascii="Arial" w:hAnsi="Arial" w:cs="Arial"/>
          <w:sz w:val="24"/>
          <w:szCs w:val="24"/>
          <w:shd w:val="clear" w:color="auto" w:fill="FFFFFF"/>
        </w:rPr>
        <w:t>, że jeżeli dana sytuacja mu się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nie podoba to należy </w:t>
      </w:r>
      <w:r w:rsidR="00A81BE1">
        <w:rPr>
          <w:rFonts w:ascii="Arial" w:hAnsi="Arial" w:cs="Arial"/>
          <w:sz w:val="24"/>
          <w:szCs w:val="24"/>
          <w:shd w:val="clear" w:color="auto" w:fill="FFFFFF"/>
        </w:rPr>
        <w:t>pomyśleć, co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zrobić żeby ją zmienić. Uświadom dziecko, że czasem mimo naszych działań niewiele można zmienić, ale liczy się </w:t>
      </w:r>
      <w:r w:rsidR="00A81BE1">
        <w:rPr>
          <w:rFonts w:ascii="Arial" w:hAnsi="Arial" w:cs="Arial"/>
          <w:sz w:val="24"/>
          <w:szCs w:val="24"/>
          <w:shd w:val="clear" w:color="auto" w:fill="FFFFFF"/>
        </w:rPr>
        <w:t>to, że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próbowaliśmy</w:t>
      </w:r>
      <w:r w:rsidRPr="00DE1390">
        <w:rPr>
          <w:rFonts w:ascii="Arial" w:hAnsi="Arial" w:cs="Arial"/>
          <w:i/>
          <w:sz w:val="24"/>
          <w:szCs w:val="24"/>
          <w:shd w:val="clear" w:color="auto" w:fill="FFFFFF"/>
        </w:rPr>
        <w:t>. Nie krytykuj, nie oceniaj. bierne obserwowanie i narzekanie ukształtuje w dziecku rolę ofiary, osoby bezradnej, pozbawionej możliwości działania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</w:p>
    <w:p w:rsidR="00560BC5" w:rsidRPr="00DE1390" w:rsidRDefault="00DE1390" w:rsidP="008F127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- poczucie </w:t>
      </w:r>
      <w:r w:rsidR="00A81BE1">
        <w:rPr>
          <w:rFonts w:ascii="Arial" w:hAnsi="Arial" w:cs="Arial"/>
          <w:b/>
          <w:sz w:val="24"/>
          <w:szCs w:val="24"/>
          <w:shd w:val="clear" w:color="auto" w:fill="FFFFFF"/>
        </w:rPr>
        <w:t>sprawstwa, czyli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własnego wpływu na otaczającą rzeczywistość – </w:t>
      </w:r>
      <w:r>
        <w:rPr>
          <w:rFonts w:ascii="Arial" w:hAnsi="Arial" w:cs="Arial"/>
          <w:sz w:val="24"/>
          <w:szCs w:val="24"/>
          <w:shd w:val="clear" w:color="auto" w:fill="FFFFFF"/>
        </w:rPr>
        <w:t>wiąże się z umiejętnością kontroli nad emocjami. Dziecko ma jeszcze trudności z kontrolowaniem emocji</w:t>
      </w:r>
      <w:r w:rsidR="00AB482F">
        <w:rPr>
          <w:rFonts w:ascii="Arial" w:hAnsi="Arial" w:cs="Arial"/>
          <w:sz w:val="24"/>
          <w:szCs w:val="24"/>
          <w:shd w:val="clear" w:color="auto" w:fill="FFFFFF"/>
        </w:rPr>
        <w:t>, rolą dorosłego jest ich nauka. Należy nazywać emocje, łączyć je z przyczyną (</w:t>
      </w:r>
      <w:r w:rsidR="00AB482F" w:rsidRPr="00AB482F">
        <w:rPr>
          <w:rFonts w:ascii="Arial" w:hAnsi="Arial" w:cs="Arial"/>
          <w:i/>
          <w:sz w:val="24"/>
          <w:szCs w:val="24"/>
          <w:shd w:val="clear" w:color="auto" w:fill="FFFFFF"/>
        </w:rPr>
        <w:t>Jesteś rozżalony, bo zepsuł się twój ulubiony samolot</w:t>
      </w:r>
      <w:r w:rsidR="00AB482F">
        <w:rPr>
          <w:rFonts w:ascii="Arial" w:hAnsi="Arial" w:cs="Arial"/>
          <w:sz w:val="24"/>
          <w:szCs w:val="24"/>
          <w:shd w:val="clear" w:color="auto" w:fill="FFFFFF"/>
        </w:rPr>
        <w:t>) i nauczyć spokojnych reakcji – namawianie do wzięcia kilku głębokich oddechów, czy policzenie do 10. Dopiero po uspokojeniu możemy realnie spojrzeć na problem. Pamiętajmy żeby w tym momencie wspierać samodzielne inicjatywy dziecka poprzez pochwałę lub fizyczną pomoc. W ten sposób zaczniemy budować wewnętrzne poczucie wpływu na otoczenie przez dziecko.</w:t>
      </w:r>
    </w:p>
    <w:p w:rsidR="00DE1390" w:rsidRPr="009D3CB8" w:rsidRDefault="00AB482F" w:rsidP="00AB482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- wytrwałość, zaangażowanie w dążeniu do celu – </w:t>
      </w:r>
      <w:r>
        <w:rPr>
          <w:rFonts w:ascii="Arial" w:hAnsi="Arial" w:cs="Arial"/>
          <w:sz w:val="24"/>
          <w:szCs w:val="24"/>
          <w:shd w:val="clear" w:color="auto" w:fill="FFFFFF"/>
        </w:rPr>
        <w:t>cel ten osiągniemy poprzez motywowanie dziecka do działania mimo pojawiających się przeszkód. Chwalmy dzieci szczerze, cieszmy się z ich osiągnięć</w:t>
      </w:r>
      <w:r w:rsidRPr="00AB482F">
        <w:rPr>
          <w:rFonts w:ascii="Arial" w:hAnsi="Arial" w:cs="Arial"/>
          <w:i/>
          <w:sz w:val="24"/>
          <w:szCs w:val="24"/>
          <w:shd w:val="clear" w:color="auto" w:fill="FFFFFF"/>
        </w:rPr>
        <w:t>, nazywajmy konkretne czynności, które doprowadziły dziecko do osiągnięcia celu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9D3CB8">
        <w:rPr>
          <w:rFonts w:ascii="Arial" w:hAnsi="Arial" w:cs="Arial"/>
          <w:sz w:val="24"/>
          <w:szCs w:val="24"/>
          <w:shd w:val="clear" w:color="auto" w:fill="FFFFFF"/>
        </w:rPr>
        <w:t xml:space="preserve">Nazwanie tych konkretnych czynności </w:t>
      </w:r>
      <w:bookmarkStart w:id="0" w:name="_GoBack"/>
      <w:bookmarkEnd w:id="0"/>
      <w:r w:rsidR="009D3CB8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9D3CB8" w:rsidRPr="009D3CB8">
        <w:rPr>
          <w:rFonts w:ascii="Arial" w:hAnsi="Arial" w:cs="Arial"/>
          <w:i/>
          <w:sz w:val="24"/>
          <w:szCs w:val="24"/>
          <w:shd w:val="clear" w:color="auto" w:fill="FFFFFF"/>
        </w:rPr>
        <w:t xml:space="preserve">np: świetny rysunek, podobają mi się te gałęzie, wyglądają bardzo realistycznie, </w:t>
      </w:r>
      <w:r w:rsidR="00A81BE1" w:rsidRPr="009D3CB8">
        <w:rPr>
          <w:rFonts w:ascii="Arial" w:hAnsi="Arial" w:cs="Arial"/>
          <w:i/>
          <w:sz w:val="24"/>
          <w:szCs w:val="24"/>
          <w:shd w:val="clear" w:color="auto" w:fill="FFFFFF"/>
        </w:rPr>
        <w:t>uważam, że</w:t>
      </w:r>
      <w:r w:rsidR="009D3CB8" w:rsidRPr="009D3CB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z wyczuciem dobrałaś kolor</w:t>
      </w:r>
      <w:r w:rsidR="009D3CB8">
        <w:rPr>
          <w:rFonts w:ascii="Arial" w:hAnsi="Arial" w:cs="Arial"/>
          <w:i/>
          <w:sz w:val="24"/>
          <w:szCs w:val="24"/>
          <w:shd w:val="clear" w:color="auto" w:fill="FFFFFF"/>
        </w:rPr>
        <w:t>)</w:t>
      </w:r>
      <w:r w:rsidR="009D3CB8">
        <w:rPr>
          <w:rFonts w:ascii="Arial" w:hAnsi="Arial" w:cs="Arial"/>
          <w:sz w:val="24"/>
          <w:szCs w:val="24"/>
          <w:shd w:val="clear" w:color="auto" w:fill="FFFFFF"/>
        </w:rPr>
        <w:t xml:space="preserve"> to dla dziecka swoiste wskazówki na przyszłość. Pokazujmy dzieciom,  że osiągnięcie celu, lub rozwiązanie problemu to </w:t>
      </w:r>
      <w:r w:rsidR="00A81BE1">
        <w:rPr>
          <w:rFonts w:ascii="Arial" w:hAnsi="Arial" w:cs="Arial"/>
          <w:sz w:val="24"/>
          <w:szCs w:val="24"/>
          <w:shd w:val="clear" w:color="auto" w:fill="FFFFFF"/>
        </w:rPr>
        <w:lastRenderedPageBreak/>
        <w:t>proces, który</w:t>
      </w:r>
      <w:r w:rsidR="009D3CB8">
        <w:rPr>
          <w:rFonts w:ascii="Arial" w:hAnsi="Arial" w:cs="Arial"/>
          <w:sz w:val="24"/>
          <w:szCs w:val="24"/>
          <w:shd w:val="clear" w:color="auto" w:fill="FFFFFF"/>
        </w:rPr>
        <w:t xml:space="preserve"> dzieli się na kolejne etapy. A każde pokonanie małego etapu to krok, który przybliża do osiągnięcia celu.</w:t>
      </w:r>
    </w:p>
    <w:p w:rsidR="009D3CB8" w:rsidRPr="005A563C" w:rsidRDefault="009D3CB8" w:rsidP="005676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poczucia własnej wartości </w:t>
      </w:r>
      <w:r w:rsidR="005A56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A563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ten element składa się pewność swojej wiedzy, umiejętności oraz pewność siebie w relacjach interpersonalnych. Osoby pewne siebie łatwiej podejmują wyzwania, </w:t>
      </w:r>
      <w:r w:rsidR="00A81BE1">
        <w:rPr>
          <w:rFonts w:ascii="Arial" w:eastAsia="Times New Roman" w:hAnsi="Arial" w:cs="Arial"/>
          <w:bCs/>
          <w:sz w:val="24"/>
          <w:szCs w:val="24"/>
          <w:lang w:eastAsia="pl-PL"/>
        </w:rPr>
        <w:t>nawet, jeśli</w:t>
      </w:r>
      <w:r w:rsidR="005A563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czegoś nie potrafią – </w:t>
      </w:r>
      <w:r w:rsidR="00A81BE1">
        <w:rPr>
          <w:rFonts w:ascii="Arial" w:eastAsia="Times New Roman" w:hAnsi="Arial" w:cs="Arial"/>
          <w:bCs/>
          <w:sz w:val="24"/>
          <w:szCs w:val="24"/>
          <w:lang w:eastAsia="pl-PL"/>
        </w:rPr>
        <w:t>wierzą, że</w:t>
      </w:r>
      <w:r w:rsidR="005A563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nauczą się tego w trakcie realizacji zadania.</w:t>
      </w:r>
      <w:r w:rsidR="00660E4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Dlatego bardzo ważne jest pokazywanie dziecku, że jest w danej dziedzinie dobre, a jeśli ma jakieś braki to, że może je uzupełnić</w:t>
      </w:r>
      <w:r w:rsidR="003A0C9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wykorzystajmy tutaj cechy </w:t>
      </w:r>
      <w:r w:rsidR="00A81BE1">
        <w:rPr>
          <w:rFonts w:ascii="Arial" w:eastAsia="Times New Roman" w:hAnsi="Arial" w:cs="Arial"/>
          <w:bCs/>
          <w:sz w:val="24"/>
          <w:szCs w:val="24"/>
          <w:lang w:eastAsia="pl-PL"/>
        </w:rPr>
        <w:t>dziecka, którymi</w:t>
      </w:r>
      <w:r w:rsidR="003A0C9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 wyróżnia, wzmacniajmy je i rozwijajmy.</w:t>
      </w:r>
    </w:p>
    <w:p w:rsidR="0056769E" w:rsidRDefault="003A0C96" w:rsidP="005676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Bardzo ważne jest kształtowanie siły i odporności psychicznej dziecka, pamiętajmy jednak, że nie możemy odnieść się tylko do zaoferowanych tutaj, czy w jakimś innym artykule, literaturze wskazówek. </w:t>
      </w:r>
      <w:r w:rsidR="00A81BE1">
        <w:rPr>
          <w:rFonts w:ascii="Arial" w:eastAsia="Times New Roman" w:hAnsi="Arial" w:cs="Arial"/>
          <w:sz w:val="24"/>
          <w:szCs w:val="24"/>
          <w:lang w:eastAsia="pl-PL"/>
        </w:rPr>
        <w:t>Pamiętajmy,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dziecko jest bacznym obserwatorem, uczy się przez naśladowanie i </w:t>
      </w:r>
      <w:r w:rsidR="00A81BE1">
        <w:rPr>
          <w:rFonts w:ascii="Arial" w:eastAsia="Times New Roman" w:hAnsi="Arial" w:cs="Arial"/>
          <w:sz w:val="24"/>
          <w:szCs w:val="24"/>
          <w:lang w:eastAsia="pl-PL"/>
        </w:rPr>
        <w:t>widzi, na co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dzień jak my dorośli otaczający go ludzie radzimy sobie z trudnościami życiowymi i ze stresem. Siła i odporność psychiczna nie są dane raz na zawsze – mogą się rozwijać, ale także spadać w zależności od czynnika stresogennego. </w:t>
      </w:r>
    </w:p>
    <w:p w:rsidR="00DE1390" w:rsidRPr="0056769E" w:rsidRDefault="003A0C96" w:rsidP="0056769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56769E">
        <w:rPr>
          <w:rFonts w:ascii="Arial" w:eastAsia="Times New Roman" w:hAnsi="Arial" w:cs="Arial"/>
          <w:sz w:val="24"/>
          <w:szCs w:val="24"/>
          <w:lang w:eastAsia="pl-PL"/>
        </w:rPr>
        <w:t xml:space="preserve">tego ich kondycję należy zawsze </w:t>
      </w:r>
      <w:r>
        <w:rPr>
          <w:rFonts w:ascii="Arial" w:eastAsia="Times New Roman" w:hAnsi="Arial" w:cs="Arial"/>
          <w:sz w:val="24"/>
          <w:szCs w:val="24"/>
          <w:lang w:eastAsia="pl-PL"/>
        </w:rPr>
        <w:t>pielęgnować.</w:t>
      </w:r>
      <w:r w:rsidR="00DE1390" w:rsidRPr="00DE13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1390" w:rsidRPr="00DE13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3726" w:rsidRPr="00B23726" w:rsidRDefault="0056769E" w:rsidP="0056769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Opracowała Magdalena Rogowska.</w:t>
      </w:r>
    </w:p>
    <w:p w:rsidR="00B23726" w:rsidRDefault="00B23726" w:rsidP="00B23726">
      <w:pPr>
        <w:rPr>
          <w:rFonts w:ascii="Arial" w:hAnsi="Arial" w:cs="Arial"/>
          <w:sz w:val="24"/>
          <w:szCs w:val="24"/>
        </w:rPr>
      </w:pPr>
    </w:p>
    <w:p w:rsidR="0056769E" w:rsidRDefault="0056769E" w:rsidP="00B23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Żródła:</w:t>
      </w:r>
    </w:p>
    <w:p w:rsidR="00B23726" w:rsidRDefault="00A81BE1" w:rsidP="0056769E">
      <w:pPr>
        <w:spacing w:after="0"/>
      </w:pPr>
      <w:hyperlink r:id="rId6" w:history="1">
        <w:r w:rsidR="00B23726">
          <w:rPr>
            <w:rStyle w:val="Hipercze"/>
          </w:rPr>
          <w:t>https://dziecisawazne.pl/jak-wspomagac-rozwoj-emocjonalny-dziecka/</w:t>
        </w:r>
      </w:hyperlink>
    </w:p>
    <w:p w:rsidR="00B23726" w:rsidRDefault="00A81BE1" w:rsidP="0056769E">
      <w:pPr>
        <w:spacing w:after="0"/>
      </w:pPr>
      <w:hyperlink r:id="rId7" w:history="1">
        <w:r w:rsidR="00B23726">
          <w:rPr>
            <w:rStyle w:val="Hipercze"/>
          </w:rPr>
          <w:t>https://www.babyboom.pl/przedszkolak/wychowanie/jak-ksztaltowac-sile-i-odpornosc-psychiczna-dziecka</w:t>
        </w:r>
      </w:hyperlink>
    </w:p>
    <w:p w:rsidR="00B23726" w:rsidRPr="00B23726" w:rsidRDefault="00A81BE1" w:rsidP="0056769E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="00B23726">
          <w:rPr>
            <w:rStyle w:val="Hipercze"/>
          </w:rPr>
          <w:t>https://www.glospedagogiczny.pl/artykul/odpornosc-psychiczna-dzieci-i-mlodziezy</w:t>
        </w:r>
      </w:hyperlink>
    </w:p>
    <w:sectPr w:rsidR="00B23726" w:rsidRPr="00B2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79"/>
    <w:rsid w:val="00136640"/>
    <w:rsid w:val="001770E5"/>
    <w:rsid w:val="003A0C96"/>
    <w:rsid w:val="00451E55"/>
    <w:rsid w:val="00560BC5"/>
    <w:rsid w:val="0056769E"/>
    <w:rsid w:val="005A563C"/>
    <w:rsid w:val="00660E4C"/>
    <w:rsid w:val="0079383F"/>
    <w:rsid w:val="008F1279"/>
    <w:rsid w:val="0090031D"/>
    <w:rsid w:val="009D3CB8"/>
    <w:rsid w:val="00A81BE1"/>
    <w:rsid w:val="00AB482F"/>
    <w:rsid w:val="00B23726"/>
    <w:rsid w:val="00DE1390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37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37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30527">
          <w:marLeft w:val="0"/>
          <w:marRight w:val="0"/>
          <w:marTop w:val="300"/>
          <w:marBottom w:val="300"/>
          <w:divBdr>
            <w:top w:val="single" w:sz="6" w:space="18" w:color="E0E0E0"/>
            <w:left w:val="none" w:sz="0" w:space="0" w:color="auto"/>
            <w:bottom w:val="single" w:sz="6" w:space="8" w:color="E0E0E0"/>
            <w:right w:val="none" w:sz="0" w:space="0" w:color="auto"/>
          </w:divBdr>
        </w:div>
        <w:div w:id="1476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7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5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75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5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5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1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7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0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002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spedagogiczny.pl/artykul/odpornosc-psychiczna-dzieci-i-mlodziez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abyboom.pl/przedszkolak/wychowanie/jak-ksztaltowac-sile-i-odpornosc-psychiczna-dziec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ziecisawazne.pl/jak-wspomagac-rozwoj-emocjonalny-dzieck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E700-8179-4E61-9B58-3D578861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P42</cp:lastModifiedBy>
  <cp:revision>2</cp:revision>
  <dcterms:created xsi:type="dcterms:W3CDTF">2020-04-15T09:28:00Z</dcterms:created>
  <dcterms:modified xsi:type="dcterms:W3CDTF">2020-04-15T09:28:00Z</dcterms:modified>
</cp:coreProperties>
</file>